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6B544ADF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230D59" w:rsidRPr="00230D59">
        <w:rPr>
          <w:rFonts w:ascii="Arial" w:hAnsi="Arial" w:cs="Arial"/>
          <w:b/>
        </w:rPr>
        <w:t>Oprava silnice III/337 42 Březinka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3527F456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230D59" w:rsidRPr="00230D59">
        <w:rPr>
          <w:rFonts w:ascii="Arial" w:hAnsi="Arial" w:cs="Arial"/>
          <w:b/>
        </w:rPr>
        <w:t>Oprava silnice III/337 42 Březinka</w:t>
      </w:r>
      <w:r w:rsidR="00802670" w:rsidRPr="00B77625">
        <w:rPr>
          <w:rFonts w:ascii="Arial" w:hAnsi="Arial" w:cs="Arial"/>
          <w:b/>
        </w:rPr>
        <w:t>“</w:t>
      </w:r>
    </w:p>
    <w:p w14:paraId="2025C6DF" w14:textId="008DD773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30D59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5D90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2024-09-17T10:55:00Z</dcterms:modified>
</cp:coreProperties>
</file>